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hanging="2"/>
        <w:jc w:val="center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ANEXO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-142"/>
          <w:tab w:val="left" w:leader="none" w:pos="0"/>
          <w:tab w:val="left" w:leader="none" w:pos="142"/>
        </w:tabs>
        <w:spacing w:after="200" w:line="360" w:lineRule="auto"/>
        <w:ind w:hanging="2"/>
        <w:jc w:val="center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Certificado de Experiencia en Auditoría relacionadas con PL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-709"/>
          <w:tab w:val="left" w:leader="none" w:pos="-142"/>
          <w:tab w:val="left" w:leader="none" w:pos="142"/>
          <w:tab w:val="left" w:leader="none" w:pos="5472"/>
          <w:tab w:val="right" w:leader="none" w:pos="10080"/>
        </w:tabs>
        <w:spacing w:after="200" w:line="240" w:lineRule="auto"/>
        <w:ind w:hanging="2"/>
        <w:jc w:val="both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Certifico que  (nombre postulante)</w:t>
        <w:tab/>
        <w:t xml:space="preserve">, Rut</w:t>
        <w:tab/>
        <w:t xml:space="preserve">realizó en la</w:t>
      </w:r>
    </w:p>
    <w:p w:rsidR="00000000" w:rsidDel="00000000" w:rsidP="00000000" w:rsidRDefault="00000000" w:rsidRPr="00000000" w14:paraId="00000004">
      <w:pPr>
        <w:tabs>
          <w:tab w:val="left" w:leader="none" w:pos="-709"/>
          <w:tab w:val="left" w:leader="none" w:pos="-142"/>
          <w:tab w:val="left" w:leader="none" w:pos="142"/>
          <w:tab w:val="left" w:leader="none" w:pos="1836"/>
          <w:tab w:val="left" w:leader="none" w:pos="7740"/>
          <w:tab w:val="right" w:leader="none" w:pos="10080"/>
        </w:tabs>
        <w:spacing w:after="200" w:line="240" w:lineRule="auto"/>
        <w:ind w:hanging="2"/>
        <w:jc w:val="both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Empresa</w:t>
        <w:tab/>
        <w:t xml:space="preserve">  </w:t>
      </w:r>
      <w:r w:rsidDel="00000000" w:rsidR="00000000" w:rsidRPr="00000000">
        <w:rPr>
          <w:rFonts w:ascii="Arial" w:cs="Arial" w:eastAsia="Arial" w:hAnsi="Arial"/>
          <w:sz w:val="18"/>
          <w:szCs w:val="18"/>
          <w:u w:val="single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  (razón social)                                                        , Rut</w:t>
        <w:tab/>
        <w:t xml:space="preserve">                 , a</w:t>
      </w:r>
    </w:p>
    <w:p w:rsidR="00000000" w:rsidDel="00000000" w:rsidP="00000000" w:rsidRDefault="00000000" w:rsidRPr="00000000" w14:paraId="00000005">
      <w:pPr>
        <w:tabs>
          <w:tab w:val="left" w:leader="none" w:pos="-709"/>
          <w:tab w:val="left" w:leader="none" w:pos="-142"/>
          <w:tab w:val="left" w:leader="none" w:pos="142"/>
          <w:tab w:val="right" w:leader="none" w:pos="10080"/>
        </w:tabs>
        <w:spacing w:after="200" w:line="240" w:lineRule="auto"/>
        <w:ind w:hanging="2"/>
        <w:jc w:val="both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plena conformidad la auditoría denominada (nombre auditoría)</w:t>
        <w:tab/>
        <w:t xml:space="preserve">cuyo</w:t>
      </w:r>
    </w:p>
    <w:p w:rsidR="00000000" w:rsidDel="00000000" w:rsidP="00000000" w:rsidRDefault="00000000" w:rsidRPr="00000000" w14:paraId="00000006">
      <w:pPr>
        <w:tabs>
          <w:tab w:val="left" w:leader="none" w:pos="-709"/>
          <w:tab w:val="left" w:leader="none" w:pos="-142"/>
          <w:tab w:val="left" w:leader="none" w:pos="142"/>
          <w:tab w:val="right" w:leader="none" w:pos="10080"/>
        </w:tabs>
        <w:spacing w:after="200" w:line="240" w:lineRule="auto"/>
        <w:ind w:hanging="2"/>
        <w:jc w:val="both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objetivo fue (describir objetivo)</w:t>
        <w:tab/>
        <w:t xml:space="preserve">.</w:t>
      </w:r>
    </w:p>
    <w:p w:rsidR="00000000" w:rsidDel="00000000" w:rsidP="00000000" w:rsidRDefault="00000000" w:rsidRPr="00000000" w14:paraId="00000007">
      <w:pPr>
        <w:tabs>
          <w:tab w:val="left" w:leader="none" w:pos="-709"/>
          <w:tab w:val="left" w:leader="none" w:pos="-142"/>
          <w:tab w:val="left" w:leader="none" w:pos="142"/>
        </w:tabs>
        <w:spacing w:after="200" w:line="240" w:lineRule="auto"/>
        <w:ind w:hanging="2"/>
        <w:jc w:val="both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Identificar la(s) materia(s) de producción limpia que fueron abordadas a través de la auditoría (marcar con un x donde corresponda): </w:t>
      </w:r>
    </w:p>
    <w:tbl>
      <w:tblPr>
        <w:tblStyle w:val="Table1"/>
        <w:tblW w:w="10023.0" w:type="dxa"/>
        <w:jc w:val="center"/>
        <w:tblLayout w:type="fixed"/>
        <w:tblLook w:val="0000"/>
      </w:tblPr>
      <w:tblGrid>
        <w:gridCol w:w="3570"/>
        <w:gridCol w:w="1134"/>
        <w:gridCol w:w="4229"/>
        <w:gridCol w:w="1090"/>
        <w:tblGridChange w:id="0">
          <w:tblGrid>
            <w:gridCol w:w="3570"/>
            <w:gridCol w:w="1134"/>
            <w:gridCol w:w="4229"/>
            <w:gridCol w:w="1090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Materias de Producción Limpia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Materias de Producción Limpia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Buenas prácticas agrícolas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Vectores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Residuos industriales sólidos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Seguridad laboral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Residuos industriales líquidos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Higiene laboral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Emisiones atmosféricas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Eficiencia energética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Ruidos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Eficiencia en el uso del agua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Olores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Otras (especificar) :</w:t>
            </w:r>
          </w:p>
        </w:tc>
      </w:tr>
      <w:tr>
        <w:trPr>
          <w:cantSplit w:val="1"/>
          <w:trHeight w:val="273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1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tabs>
                <w:tab w:val="left" w:leader="none" w:pos="-142"/>
                <w:tab w:val="left" w:leader="none" w:pos="0"/>
                <w:tab w:val="left" w:leader="none" w:pos="142"/>
              </w:tabs>
              <w:spacing w:after="20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tabs>
          <w:tab w:val="left" w:leader="none" w:pos="-142"/>
          <w:tab w:val="left" w:leader="none" w:pos="0"/>
          <w:tab w:val="left" w:leader="none" w:pos="142"/>
        </w:tabs>
        <w:spacing w:after="200" w:line="360" w:lineRule="auto"/>
        <w:ind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Las actividades realizadas por el profesional, se detallan a continuación: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left="0"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1.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left="0"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2.-.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left="0"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3.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left="0"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4.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left="0"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5.</w:t>
      </w:r>
    </w:p>
    <w:p w:rsidR="00000000" w:rsidDel="00000000" w:rsidP="00000000" w:rsidRDefault="00000000" w:rsidRPr="00000000" w14:paraId="00000036">
      <w:pPr>
        <w:tabs>
          <w:tab w:val="left" w:leader="none" w:pos="-142"/>
          <w:tab w:val="left" w:leader="none" w:pos="0"/>
          <w:tab w:val="left" w:leader="none" w:pos="142"/>
        </w:tabs>
        <w:spacing w:after="200" w:line="360" w:lineRule="auto"/>
        <w:ind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-142"/>
          <w:tab w:val="left" w:leader="none" w:pos="0"/>
          <w:tab w:val="left" w:leader="none" w:pos="142"/>
        </w:tabs>
        <w:spacing w:after="200" w:line="360" w:lineRule="auto"/>
        <w:ind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Datos de contacto de la contraparte de la empresa: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left="0"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Nombre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left="0"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Rut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left="0"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Teléfono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left="0" w:hanging="2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Correo electrónico</w:t>
      </w:r>
    </w:p>
    <w:p w:rsidR="00000000" w:rsidDel="00000000" w:rsidP="00000000" w:rsidRDefault="00000000" w:rsidRPr="00000000" w14:paraId="0000003C">
      <w:p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hanging="2"/>
        <w:jc w:val="center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hanging="2"/>
        <w:jc w:val="center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-142"/>
          <w:tab w:val="left" w:leader="none" w:pos="0"/>
          <w:tab w:val="left" w:leader="none" w:pos="142"/>
        </w:tabs>
        <w:spacing w:after="0" w:line="360" w:lineRule="auto"/>
        <w:ind w:hanging="2"/>
        <w:jc w:val="center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Firma de contraparte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4vTr/H028Ri0YnRRbKmz0gU+4w==">CgMxLjA4AHIhMU1DUmVONVEtd3hiZGtfZk9iY3dPOWk5WG05OUE5Ymlk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2025-01-21T12:59:00Z</dcterms:created>
  <dc:creator>Carlos Ugarte</dc:creator>
</cp:coreProperties>
</file>